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3</w:t>
      </w:r>
    </w:p>
    <w:p w:rsidR="007D3CD6" w:rsidRPr="007D3CD6" w:rsidRDefault="007D3CD6" w:rsidP="007D3CD6">
      <w:pPr>
        <w:rPr>
          <w:rFonts w:ascii="Sylfaen" w:eastAsia="Arial Unicode MS" w:hAnsi="Sylfaen"/>
          <w:lang w:val="hy-AM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7D3CD6" w:rsidRPr="007D3CD6">
        <w:rPr>
          <w:rFonts w:ascii="GHEA Grapalat" w:eastAsia="Arial Unicode MS" w:hAnsi="GHEA Grapalat" w:cs="Arial Unicode MS"/>
          <w:sz w:val="20"/>
          <w:lang w:val="af-ZA"/>
        </w:rPr>
        <w:t xml:space="preserve">Դիլիջան համայնքի ներհամայնքային նշանակության ճանապարհների և սելավատարի հիմնանորոգման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 xml:space="preserve">աշխատանքների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հուլիս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12-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7D3CD6" w:rsidRPr="007D3CD6" w:rsidRDefault="00C96AA1" w:rsidP="007D3CD6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7D3CD6" w:rsidRPr="007D3CD6">
        <w:rPr>
          <w:rFonts w:ascii="GHEA Grapalat" w:eastAsia="Arial Unicode MS" w:hAnsi="GHEA Grapalat" w:cs="Sylfaen"/>
          <w:b/>
          <w:i/>
          <w:sz w:val="20"/>
          <w:lang w:val="hy-AM"/>
        </w:rPr>
        <w:t>Դիլիջան համայնքի Դիլիջան քաղաքի  Գետափնյա փողոցի ասֆալտապատում և մայթերի հիմնանորոգում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EE5B41" w:rsidTr="001E42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EA5282" w:rsidRPr="00EA5282" w:rsidRDefault="007D3CD6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«Ծովագյուղի ՃՇՇ»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EA5282" w:rsidRPr="00EA5282" w:rsidRDefault="007D3CD6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«Արհովշին» ՍՊԸ</w:t>
            </w:r>
          </w:p>
        </w:tc>
        <w:tc>
          <w:tcPr>
            <w:tcW w:w="2126" w:type="dxa"/>
            <w:shd w:val="clear" w:color="auto" w:fill="auto"/>
          </w:tcPr>
          <w:p w:rsidR="00EA5282" w:rsidRPr="00EE5B41" w:rsidRDefault="00EA5282" w:rsidP="00EA5282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7D3CD6" w:rsidRPr="007D3CD6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«ԷՅԷՄԴԻ ՔՈՆՍԹՐԱՔՇՆ» ՍՊԸ</w:t>
            </w:r>
          </w:p>
          <w:p w:rsidR="00EA5282" w:rsidRPr="00EA5282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«Քյավառ Սերվիս» ՍՊԸ</w:t>
            </w:r>
          </w:p>
        </w:tc>
        <w:tc>
          <w:tcPr>
            <w:tcW w:w="2126" w:type="dxa"/>
            <w:shd w:val="clear" w:color="auto" w:fill="auto"/>
          </w:tcPr>
          <w:p w:rsidR="00EA5282" w:rsidRPr="00EE5B41" w:rsidRDefault="00EA5282" w:rsidP="00EA5282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EE5B41" w:rsidTr="00EA5282">
        <w:trPr>
          <w:trHeight w:val="1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7D3CD6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7D3CD6" w:rsidRPr="00EE5B41" w:rsidRDefault="007D3CD6" w:rsidP="007D3C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7D3CD6" w:rsidRPr="00EA5282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«Ծովագյուղի ՃՇՇ»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7D3CD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7D3CD6" w:rsidRPr="006A33B1" w:rsidRDefault="007D3CD6" w:rsidP="007D3C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737184,000</w:t>
            </w:r>
          </w:p>
        </w:tc>
      </w:tr>
      <w:tr w:rsidR="007D3CD6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7D3CD6" w:rsidRPr="00EE5B41" w:rsidRDefault="007D3CD6" w:rsidP="007D3C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7D3CD6" w:rsidRPr="00EA5282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«Արհովշին»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7D3CD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D3CD6" w:rsidRPr="007D3CD6" w:rsidRDefault="007D3CD6" w:rsidP="007D3C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775000,000</w:t>
            </w:r>
          </w:p>
        </w:tc>
      </w:tr>
      <w:tr w:rsidR="007D3CD6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7D3CD6" w:rsidRPr="00EE5B41" w:rsidRDefault="007D3CD6" w:rsidP="007D3C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7D3CD6" w:rsidRPr="007D3CD6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«ԷՅԷՄԴԻ ՔՈՆՍԹՐԱՔՇՆ» ՍՊԸ</w:t>
            </w:r>
          </w:p>
          <w:p w:rsidR="007D3CD6" w:rsidRPr="00EA5282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«Քյավառ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7D3CD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D3CD6" w:rsidRPr="006A33B1" w:rsidRDefault="007D3CD6" w:rsidP="007D3C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775833,500</w:t>
            </w:r>
          </w:p>
        </w:tc>
      </w:tr>
    </w:tbl>
    <w:p w:rsidR="00EE5B41" w:rsidRDefault="00EE5B41" w:rsidP="001E4293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F76D1" w:rsidRDefault="009F76D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9F76D1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7D3CD6" w:rsidRDefault="007D3CD6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Pr="00872B0E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lastRenderedPageBreak/>
        <w:t xml:space="preserve">Չափաբաժին </w:t>
      </w:r>
      <w:r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։ </w:t>
      </w:r>
    </w:p>
    <w:p w:rsidR="007D3CD6" w:rsidRPr="007D3CD6" w:rsidRDefault="007D3CD6" w:rsidP="007D3CD6">
      <w:pPr>
        <w:pStyle w:val="BodyText2"/>
        <w:spacing w:after="0" w:line="240" w:lineRule="auto"/>
        <w:ind w:left="1080"/>
        <w:rPr>
          <w:rFonts w:ascii="GHEA Grapalat" w:hAnsi="GHEA Grapalat"/>
          <w:b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7D3CD6">
        <w:rPr>
          <w:rFonts w:ascii="GHEA Grapalat" w:hAnsi="GHEA Grapalat"/>
          <w:b/>
          <w:i/>
          <w:sz w:val="20"/>
          <w:lang w:val="hy-AM"/>
        </w:rPr>
        <w:t>Դիլիջան համայնքի Դիլիջան քաղաքի Մյասնիկյան-Սայաթ-Նովա- Աղստև հատվածի սելավատարի հիմնանորոգում</w:t>
      </w:r>
    </w:p>
    <w:p w:rsidR="007D3CD6" w:rsidRPr="007D3CD6" w:rsidRDefault="007D3CD6" w:rsidP="007D3CD6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7D3CD6" w:rsidRPr="00EE5B41" w:rsidTr="00EF19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D3CD6" w:rsidRPr="00EE5B41" w:rsidTr="00EF1993">
        <w:trPr>
          <w:trHeight w:val="338"/>
          <w:jc w:val="center"/>
        </w:trPr>
        <w:tc>
          <w:tcPr>
            <w:tcW w:w="598" w:type="dxa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7D3CD6" w:rsidRPr="00EA5282" w:rsidRDefault="007D3CD6" w:rsidP="00EF199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7D3CD6" w:rsidRPr="00872B0E" w:rsidRDefault="007D3CD6" w:rsidP="007D3CD6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D3CD6" w:rsidRPr="00EE5B41" w:rsidTr="00EF1993">
        <w:trPr>
          <w:trHeight w:val="1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7D3CD6" w:rsidRPr="00EE5B41" w:rsidTr="00EF1993">
        <w:trPr>
          <w:trHeight w:val="286"/>
          <w:jc w:val="center"/>
        </w:trPr>
        <w:tc>
          <w:tcPr>
            <w:tcW w:w="1777" w:type="dxa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7D3CD6" w:rsidRPr="00EA5282" w:rsidRDefault="007D3CD6" w:rsidP="00EF199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7D3CD6" w:rsidRPr="006A33B1" w:rsidRDefault="007D3CD6" w:rsidP="00EF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32965,000</w:t>
            </w:r>
          </w:p>
        </w:tc>
      </w:tr>
    </w:tbl>
    <w:p w:rsidR="007D3CD6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Pr="00872B0E" w:rsidRDefault="007D3CD6" w:rsidP="007D3CD6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7D3CD6" w:rsidRDefault="007D3CD6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7D3CD6">
        <w:rPr>
          <w:rFonts w:ascii="GHEA Grapalat" w:eastAsia="Arial Unicode MS" w:hAnsi="GHEA Grapalat" w:cs="Arial Unicode MS"/>
          <w:sz w:val="20"/>
          <w:lang w:val="af-ZA"/>
        </w:rPr>
        <w:t xml:space="preserve">  “Գնումների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</w:t>
      </w:r>
      <w:r>
        <w:rPr>
          <w:rFonts w:ascii="GHEA Grapalat" w:eastAsia="Arial Unicode MS" w:hAnsi="GHEA Grapalat" w:cs="Arial Unicode MS"/>
          <w:sz w:val="20"/>
          <w:lang w:val="hy-AM"/>
        </w:rPr>
        <w:t>:</w:t>
      </w:r>
    </w:p>
    <w:p w:rsidR="007D3CD6" w:rsidRDefault="007D3CD6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</w:p>
    <w:p w:rsidR="007D3CD6" w:rsidRPr="00872B0E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</w:t>
      </w:r>
      <w:r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։ </w:t>
      </w:r>
    </w:p>
    <w:p w:rsidR="007D3CD6" w:rsidRPr="007D3CD6" w:rsidRDefault="007D3CD6" w:rsidP="007D3CD6">
      <w:pPr>
        <w:pStyle w:val="BodyText2"/>
        <w:spacing w:after="0" w:line="240" w:lineRule="auto"/>
        <w:ind w:left="1080"/>
        <w:rPr>
          <w:rFonts w:ascii="GHEA Grapalat" w:hAnsi="GHEA Grapalat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7D3CD6">
        <w:rPr>
          <w:rFonts w:ascii="GHEA Grapalat" w:hAnsi="GHEA Grapalat"/>
          <w:b/>
          <w:i/>
          <w:sz w:val="20"/>
          <w:lang w:val="hy-AM"/>
        </w:rPr>
        <w:t>Դիլիջան համայնքի Աղավնավանք բնակավայրի ներգյուղական 3-րդ, 4-րդ, 5-րդ փողոցների տուֆապատում</w:t>
      </w:r>
    </w:p>
    <w:p w:rsidR="007D3CD6" w:rsidRPr="007D3CD6" w:rsidRDefault="007D3CD6" w:rsidP="007D3CD6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7D3CD6" w:rsidRPr="00EE5B41" w:rsidTr="00EF19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D3CD6" w:rsidRPr="00EE5B41" w:rsidTr="00EF1993">
        <w:trPr>
          <w:trHeight w:val="338"/>
          <w:jc w:val="center"/>
        </w:trPr>
        <w:tc>
          <w:tcPr>
            <w:tcW w:w="598" w:type="dxa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7D3CD6" w:rsidRPr="007D3CD6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«ԳԱԲՍ ԳՐՈՒՊ» ՍՊԸ</w:t>
            </w:r>
          </w:p>
          <w:p w:rsidR="007D3CD6" w:rsidRPr="00EA5282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Մարտունու «Նորոգշին» ԲԲԸ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7D3CD6" w:rsidRPr="00872B0E" w:rsidRDefault="007D3CD6" w:rsidP="007D3CD6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D3CD6" w:rsidRPr="00EE5B41" w:rsidTr="00EF1993">
        <w:trPr>
          <w:trHeight w:val="1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7D3CD6" w:rsidRPr="00EE5B41" w:rsidTr="00EF1993">
        <w:trPr>
          <w:trHeight w:val="286"/>
          <w:jc w:val="center"/>
        </w:trPr>
        <w:tc>
          <w:tcPr>
            <w:tcW w:w="1777" w:type="dxa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7D3CD6" w:rsidRPr="007D3CD6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«ԳԱԲՍ ԳՐՈՒՊ» ՍՊԸ</w:t>
            </w:r>
          </w:p>
          <w:p w:rsidR="007D3CD6" w:rsidRPr="00EA5282" w:rsidRDefault="007D3CD6" w:rsidP="007D3C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3CD6">
              <w:rPr>
                <w:rFonts w:ascii="GHEA Grapalat" w:hAnsi="GHEA Grapalat" w:cs="Sylfaen"/>
                <w:sz w:val="20"/>
                <w:lang w:val="hy-AM"/>
              </w:rPr>
              <w:t>Մարտունու «Նորոգշին»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7D3CD6" w:rsidRPr="006A33B1" w:rsidRDefault="007D3CD6" w:rsidP="00EF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90733,000</w:t>
            </w:r>
          </w:p>
        </w:tc>
      </w:tr>
    </w:tbl>
    <w:p w:rsidR="007D3CD6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Pr="00872B0E" w:rsidRDefault="007D3CD6" w:rsidP="007D3CD6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lastRenderedPageBreak/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7D3CD6" w:rsidRDefault="007D3CD6" w:rsidP="007D3CD6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7D3CD6">
        <w:rPr>
          <w:rFonts w:ascii="GHEA Grapalat" w:eastAsia="Arial Unicode MS" w:hAnsi="GHEA Grapalat" w:cs="Arial Unicode MS"/>
          <w:sz w:val="20"/>
          <w:lang w:val="af-ZA"/>
        </w:rPr>
        <w:t xml:space="preserve">  “Գնումների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</w:t>
      </w:r>
      <w:r>
        <w:rPr>
          <w:rFonts w:ascii="GHEA Grapalat" w:eastAsia="Arial Unicode MS" w:hAnsi="GHEA Grapalat" w:cs="Arial Unicode MS"/>
          <w:sz w:val="20"/>
          <w:lang w:val="hy-AM"/>
        </w:rPr>
        <w:t>:</w:t>
      </w:r>
    </w:p>
    <w:p w:rsidR="007D3CD6" w:rsidRPr="007D3CD6" w:rsidRDefault="007D3CD6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bookmarkStart w:id="0" w:name="_GoBack"/>
      <w:bookmarkEnd w:id="0"/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6A33B1">
        <w:rPr>
          <w:rFonts w:ascii="GHEA Grapalat" w:eastAsia="Arial Unicode MS" w:hAnsi="GHEA Grapalat" w:cs="Arial Unicode MS"/>
          <w:sz w:val="20"/>
          <w:lang w:val="hy-AM"/>
        </w:rPr>
        <w:t>4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6A33B1" w:rsidRDefault="006A33B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6A33B1">
        <w:rPr>
          <w:rFonts w:ascii="GHEA Grapalat" w:eastAsia="Arial Unicode MS" w:hAnsi="GHEA Grapalat" w:cs="Arial Unicode MS"/>
          <w:sz w:val="20"/>
        </w:rPr>
        <w:t>060-700-901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1E4293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1E4293" w:rsidRPr="00872B0E" w:rsidSect="00927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95" w:rsidRDefault="007A4795">
      <w:r>
        <w:separator/>
      </w:r>
    </w:p>
  </w:endnote>
  <w:endnote w:type="continuationSeparator" w:id="0">
    <w:p w:rsidR="007A4795" w:rsidRDefault="007A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CD6">
      <w:rPr>
        <w:rStyle w:val="PageNumber"/>
        <w:noProof/>
      </w:rPr>
      <w:t>1</w: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95" w:rsidRDefault="007A4795">
      <w:r>
        <w:separator/>
      </w:r>
    </w:p>
  </w:footnote>
  <w:footnote w:type="continuationSeparator" w:id="0">
    <w:p w:rsidR="007A4795" w:rsidRDefault="007A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0B2616"/>
    <w:rsid w:val="000C3013"/>
    <w:rsid w:val="000F3577"/>
    <w:rsid w:val="001C59E1"/>
    <w:rsid w:val="001E4293"/>
    <w:rsid w:val="001F1E26"/>
    <w:rsid w:val="002F0071"/>
    <w:rsid w:val="00376AE1"/>
    <w:rsid w:val="003816E9"/>
    <w:rsid w:val="003C4F71"/>
    <w:rsid w:val="003E15A5"/>
    <w:rsid w:val="003F1538"/>
    <w:rsid w:val="004664E4"/>
    <w:rsid w:val="004B5320"/>
    <w:rsid w:val="00675945"/>
    <w:rsid w:val="006A33B1"/>
    <w:rsid w:val="007011B3"/>
    <w:rsid w:val="00750094"/>
    <w:rsid w:val="007A4795"/>
    <w:rsid w:val="007D3CD6"/>
    <w:rsid w:val="007F1A10"/>
    <w:rsid w:val="008470E5"/>
    <w:rsid w:val="00872B0E"/>
    <w:rsid w:val="00895BD0"/>
    <w:rsid w:val="008B0B46"/>
    <w:rsid w:val="008B5E22"/>
    <w:rsid w:val="008D2D9F"/>
    <w:rsid w:val="008E28FF"/>
    <w:rsid w:val="00927AFA"/>
    <w:rsid w:val="009E14DB"/>
    <w:rsid w:val="009F3EAB"/>
    <w:rsid w:val="009F76D1"/>
    <w:rsid w:val="00A225D5"/>
    <w:rsid w:val="00A62DC4"/>
    <w:rsid w:val="00AA303B"/>
    <w:rsid w:val="00B62F55"/>
    <w:rsid w:val="00BF08B4"/>
    <w:rsid w:val="00C512FE"/>
    <w:rsid w:val="00C623C9"/>
    <w:rsid w:val="00C96AA1"/>
    <w:rsid w:val="00CF777C"/>
    <w:rsid w:val="00D845C4"/>
    <w:rsid w:val="00E47EEB"/>
    <w:rsid w:val="00E53131"/>
    <w:rsid w:val="00E62270"/>
    <w:rsid w:val="00E6502C"/>
    <w:rsid w:val="00EA5282"/>
    <w:rsid w:val="00EC5C82"/>
    <w:rsid w:val="00EE5B41"/>
    <w:rsid w:val="00F44DDD"/>
    <w:rsid w:val="00F80DA2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3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3CD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C745-ED88-43CC-9B1A-CB8C47C1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12</cp:revision>
  <cp:lastPrinted>2022-08-04T07:50:00Z</cp:lastPrinted>
  <dcterms:created xsi:type="dcterms:W3CDTF">2022-08-23T04:37:00Z</dcterms:created>
  <dcterms:modified xsi:type="dcterms:W3CDTF">2024-07-15T08:44:00Z</dcterms:modified>
</cp:coreProperties>
</file>